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38" w:rsidRDefault="00834A11" w:rsidP="00834A11">
      <w:pPr>
        <w:jc w:val="center"/>
        <w:rPr>
          <w:sz w:val="40"/>
          <w:szCs w:val="40"/>
          <w:lang w:val="en-GB"/>
        </w:rPr>
      </w:pPr>
      <w:r w:rsidRPr="009709A3">
        <w:rPr>
          <w:sz w:val="40"/>
          <w:szCs w:val="40"/>
          <w:lang w:val="en-GB"/>
        </w:rPr>
        <w:t>C &amp; SV Consultants Ltd</w:t>
      </w:r>
    </w:p>
    <w:p w:rsidR="00986A84" w:rsidRPr="002924C1" w:rsidRDefault="00E41C5A" w:rsidP="00986A84">
      <w:pPr>
        <w:jc w:val="center"/>
        <w:rPr>
          <w:b/>
          <w:sz w:val="32"/>
          <w:szCs w:val="32"/>
          <w:lang w:val="en-GB"/>
        </w:rPr>
      </w:pPr>
      <w:r w:rsidRPr="002924C1">
        <w:rPr>
          <w:b/>
          <w:sz w:val="32"/>
          <w:szCs w:val="32"/>
          <w:lang w:val="en-GB"/>
        </w:rPr>
        <w:t>Schools Squash/Mini Squash Programme Development Workshop</w:t>
      </w:r>
    </w:p>
    <w:p w:rsidR="00E41C5A" w:rsidRPr="002924C1" w:rsidRDefault="00E41C5A" w:rsidP="00986A84">
      <w:pPr>
        <w:jc w:val="center"/>
        <w:rPr>
          <w:b/>
          <w:sz w:val="32"/>
          <w:szCs w:val="32"/>
          <w:lang w:val="en-GB"/>
        </w:rPr>
      </w:pPr>
      <w:r w:rsidRPr="002924C1">
        <w:rPr>
          <w:b/>
          <w:sz w:val="32"/>
          <w:szCs w:val="32"/>
          <w:lang w:val="en-GB"/>
        </w:rPr>
        <w:t>Overview</w:t>
      </w:r>
    </w:p>
    <w:p w:rsidR="00986A84" w:rsidRPr="002924C1" w:rsidRDefault="00E41C5A" w:rsidP="00E41C5A">
      <w:pPr>
        <w:rPr>
          <w:b/>
          <w:sz w:val="32"/>
          <w:szCs w:val="32"/>
          <w:lang w:val="en-GB"/>
        </w:rPr>
      </w:pPr>
      <w:r w:rsidRPr="002924C1">
        <w:rPr>
          <w:b/>
          <w:sz w:val="32"/>
          <w:szCs w:val="32"/>
          <w:lang w:val="en-GB"/>
        </w:rPr>
        <w:t>Background:</w:t>
      </w:r>
    </w:p>
    <w:p w:rsidR="00E41C5A" w:rsidRDefault="00E41C5A" w:rsidP="00E41C5A">
      <w:pPr>
        <w:rPr>
          <w:sz w:val="24"/>
          <w:szCs w:val="24"/>
          <w:lang w:val="en-GB"/>
        </w:rPr>
      </w:pPr>
      <w:r>
        <w:rPr>
          <w:sz w:val="24"/>
          <w:szCs w:val="24"/>
          <w:lang w:val="en-GB"/>
        </w:rPr>
        <w:t xml:space="preserve">The Schools Squash/Mini Squash Programme Development workshop </w:t>
      </w:r>
      <w:r w:rsidR="002924C1">
        <w:rPr>
          <w:sz w:val="24"/>
          <w:szCs w:val="24"/>
          <w:lang w:val="en-GB"/>
        </w:rPr>
        <w:t>has been</w:t>
      </w:r>
      <w:r>
        <w:rPr>
          <w:sz w:val="24"/>
          <w:szCs w:val="24"/>
          <w:lang w:val="en-GB"/>
        </w:rPr>
        <w:t xml:space="preserve"> devised to equip coaches with the necessary skills (and resources) to conduct cost effective and successful Schools Squash/mini squash introductory programmes in Primary and Secondary schools based on the information and activities contained in the two England Squash and Racketball (ESR) Schools “School Games” Primary and Secondary Resources.</w:t>
      </w:r>
    </w:p>
    <w:p w:rsidR="00E41C5A" w:rsidRDefault="00E41C5A" w:rsidP="00E41C5A">
      <w:pPr>
        <w:rPr>
          <w:sz w:val="24"/>
          <w:szCs w:val="24"/>
          <w:lang w:val="en-GB"/>
        </w:rPr>
      </w:pPr>
      <w:r>
        <w:rPr>
          <w:sz w:val="24"/>
          <w:szCs w:val="24"/>
          <w:lang w:val="en-GB"/>
        </w:rPr>
        <w:t xml:space="preserve">The practical methodology behind this workshop will give coaches the skills to approach schools, conduct successful </w:t>
      </w:r>
      <w:r w:rsidR="002924C1">
        <w:rPr>
          <w:sz w:val="24"/>
          <w:szCs w:val="24"/>
          <w:lang w:val="en-GB"/>
        </w:rPr>
        <w:t>“</w:t>
      </w:r>
      <w:r>
        <w:rPr>
          <w:sz w:val="24"/>
          <w:szCs w:val="24"/>
          <w:lang w:val="en-GB"/>
        </w:rPr>
        <w:t>in school</w:t>
      </w:r>
      <w:r w:rsidR="002924C1">
        <w:rPr>
          <w:sz w:val="24"/>
          <w:szCs w:val="24"/>
          <w:lang w:val="en-GB"/>
        </w:rPr>
        <w:t>”</w:t>
      </w:r>
      <w:r>
        <w:rPr>
          <w:sz w:val="24"/>
          <w:szCs w:val="24"/>
          <w:lang w:val="en-GB"/>
        </w:rPr>
        <w:t xml:space="preserve"> (as part of the curriculum) squash/mini squash programmes, and create cost effective and long-term productive school/club links.  This will then </w:t>
      </w:r>
      <w:r w:rsidR="002924C1">
        <w:rPr>
          <w:sz w:val="24"/>
          <w:szCs w:val="24"/>
          <w:lang w:val="en-GB"/>
        </w:rPr>
        <w:t xml:space="preserve">naturally </w:t>
      </w:r>
      <w:r>
        <w:rPr>
          <w:sz w:val="24"/>
          <w:szCs w:val="24"/>
          <w:lang w:val="en-GB"/>
        </w:rPr>
        <w:t>lead to after school sessions and the establishment of sustainable junior clubs at their respective clubs and centres.  The methods illustrated are “tried and tested” over a number of years.  The North Essex Squash Academy and North Essex Junior League based at the University of Essex Colchester are the direct end result(s) of 6 years regular (annual) work in the local and North Essex primary schools.</w:t>
      </w:r>
    </w:p>
    <w:p w:rsidR="002924C1" w:rsidRPr="002924C1" w:rsidRDefault="002924C1" w:rsidP="00E41C5A">
      <w:pPr>
        <w:rPr>
          <w:sz w:val="28"/>
          <w:szCs w:val="28"/>
          <w:lang w:val="en-GB"/>
        </w:rPr>
      </w:pPr>
      <w:r w:rsidRPr="002924C1">
        <w:rPr>
          <w:sz w:val="28"/>
          <w:szCs w:val="28"/>
          <w:lang w:val="en-GB"/>
        </w:rPr>
        <w:t>Schools work is ESSENTIAL to the long-term survival of squash, how else do we get to so many, so easily, for so little cost?</w:t>
      </w:r>
    </w:p>
    <w:p w:rsidR="002924C1" w:rsidRPr="002924C1" w:rsidRDefault="002924C1" w:rsidP="00E41C5A">
      <w:pPr>
        <w:rPr>
          <w:b/>
          <w:sz w:val="32"/>
          <w:szCs w:val="32"/>
          <w:lang w:val="en-GB"/>
        </w:rPr>
      </w:pPr>
      <w:r w:rsidRPr="002924C1">
        <w:rPr>
          <w:b/>
          <w:sz w:val="32"/>
          <w:szCs w:val="32"/>
          <w:lang w:val="en-GB"/>
        </w:rPr>
        <w:t>Content:</w:t>
      </w:r>
    </w:p>
    <w:p w:rsidR="002924C1" w:rsidRDefault="002924C1" w:rsidP="00E41C5A">
      <w:pPr>
        <w:rPr>
          <w:sz w:val="24"/>
          <w:szCs w:val="24"/>
          <w:lang w:val="en-GB"/>
        </w:rPr>
      </w:pPr>
      <w:r>
        <w:rPr>
          <w:sz w:val="24"/>
          <w:szCs w:val="24"/>
          <w:lang w:val="en-GB"/>
        </w:rPr>
        <w:t>The workshop has four elements:</w:t>
      </w:r>
    </w:p>
    <w:p w:rsidR="002924C1" w:rsidRDefault="002924C1" w:rsidP="00E41C5A">
      <w:pPr>
        <w:rPr>
          <w:sz w:val="24"/>
          <w:szCs w:val="24"/>
          <w:lang w:val="en-GB"/>
        </w:rPr>
      </w:pPr>
      <w:r>
        <w:rPr>
          <w:sz w:val="24"/>
          <w:szCs w:val="24"/>
          <w:lang w:val="en-GB"/>
        </w:rPr>
        <w:t xml:space="preserve">Before  – how to approach the schools and the need for planning     </w:t>
      </w:r>
    </w:p>
    <w:p w:rsidR="002924C1" w:rsidRDefault="002924C1" w:rsidP="00E41C5A">
      <w:pPr>
        <w:rPr>
          <w:sz w:val="24"/>
          <w:szCs w:val="24"/>
          <w:lang w:val="en-GB"/>
        </w:rPr>
      </w:pPr>
      <w:r>
        <w:rPr>
          <w:sz w:val="24"/>
          <w:szCs w:val="24"/>
          <w:lang w:val="en-GB"/>
        </w:rPr>
        <w:t>During  – the content of the School Squash/Mini Squash programme and HOW to do it</w:t>
      </w:r>
    </w:p>
    <w:p w:rsidR="002924C1" w:rsidRDefault="002924C1" w:rsidP="00E41C5A">
      <w:pPr>
        <w:rPr>
          <w:sz w:val="24"/>
          <w:szCs w:val="24"/>
          <w:lang w:val="en-GB"/>
        </w:rPr>
      </w:pPr>
      <w:r>
        <w:rPr>
          <w:sz w:val="24"/>
          <w:szCs w:val="24"/>
          <w:lang w:val="en-GB"/>
        </w:rPr>
        <w:t>After  – what happens afterwards – how do you make the follow up work?</w:t>
      </w:r>
    </w:p>
    <w:p w:rsidR="002924C1" w:rsidRDefault="002924C1" w:rsidP="00E41C5A">
      <w:pPr>
        <w:rPr>
          <w:sz w:val="24"/>
          <w:szCs w:val="24"/>
          <w:lang w:val="en-GB"/>
        </w:rPr>
      </w:pPr>
      <w:r>
        <w:rPr>
          <w:sz w:val="24"/>
          <w:szCs w:val="24"/>
          <w:lang w:val="en-GB"/>
        </w:rPr>
        <w:t>Future  – Mini squash leagues and competitions – where would you like you/your club to be?</w:t>
      </w:r>
    </w:p>
    <w:p w:rsidR="002924C1" w:rsidRDefault="002924C1" w:rsidP="00E41C5A">
      <w:pPr>
        <w:rPr>
          <w:b/>
          <w:sz w:val="32"/>
          <w:szCs w:val="32"/>
          <w:lang w:val="en-GB"/>
        </w:rPr>
      </w:pPr>
    </w:p>
    <w:p w:rsidR="00E41C5A" w:rsidRPr="00125DD3" w:rsidRDefault="002924C1" w:rsidP="00E41C5A">
      <w:pPr>
        <w:rPr>
          <w:sz w:val="24"/>
          <w:szCs w:val="24"/>
          <w:lang w:val="en-GB"/>
        </w:rPr>
      </w:pPr>
      <w:r w:rsidRPr="002924C1">
        <w:rPr>
          <w:b/>
          <w:sz w:val="32"/>
          <w:szCs w:val="32"/>
          <w:lang w:val="en-GB"/>
        </w:rPr>
        <w:t xml:space="preserve">Cost - £25 for four hours </w:t>
      </w:r>
      <w:r>
        <w:rPr>
          <w:b/>
          <w:sz w:val="32"/>
          <w:szCs w:val="32"/>
          <w:lang w:val="en-GB"/>
        </w:rPr>
        <w:t>-</w:t>
      </w:r>
      <w:r w:rsidRPr="002924C1">
        <w:rPr>
          <w:b/>
          <w:sz w:val="32"/>
          <w:szCs w:val="32"/>
          <w:lang w:val="en-GB"/>
        </w:rPr>
        <w:t xml:space="preserve"> resources provided</w:t>
      </w:r>
    </w:p>
    <w:sectPr w:rsidR="00E41C5A" w:rsidRPr="00125DD3" w:rsidSect="005B583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256" w:rsidRDefault="00864256" w:rsidP="00834A11">
      <w:pPr>
        <w:spacing w:after="0" w:line="240" w:lineRule="auto"/>
      </w:pPr>
      <w:r>
        <w:separator/>
      </w:r>
    </w:p>
  </w:endnote>
  <w:endnote w:type="continuationSeparator" w:id="1">
    <w:p w:rsidR="00864256" w:rsidRDefault="00864256" w:rsidP="00834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A11" w:rsidRDefault="00C5626D">
    <w:pPr>
      <w:pStyle w:val="Footer"/>
    </w:pPr>
    <w:r>
      <w:rPr>
        <w:noProof/>
        <w:lang w:eastAsia="zh-TW"/>
      </w:rPr>
      <w:pict>
        <v:group id="_x0000_s2049" style="position:absolute;margin-left:0;margin-top:0;width:580.05pt;height:27.35pt;z-index:251660288;mso-position-horizontal:center;mso-position-horizontal-relative:page;mso-position-vertical:top;mso-position-vertical-relative:line" coordorigin="321,14850" coordsize="11601,547">
          <v:rect id="_x0000_s205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0">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rsidR="00834A11" w:rsidRDefault="00834A11">
                      <w:pPr>
                        <w:pStyle w:val="Footer"/>
                        <w:jc w:val="right"/>
                        <w:rPr>
                          <w:color w:val="FFFFFF" w:themeColor="background1"/>
                          <w:spacing w:val="60"/>
                        </w:rPr>
                      </w:pPr>
                      <w:r>
                        <w:rPr>
                          <w:color w:val="FFFFFF" w:themeColor="background1"/>
                          <w:spacing w:val="60"/>
                        </w:rPr>
                        <w:t>C &amp; SV Consultants Ltd</w:t>
                      </w:r>
                    </w:p>
                  </w:sdtContent>
                </w:sdt>
                <w:p w:rsidR="00834A11" w:rsidRDefault="00834A11">
                  <w:pPr>
                    <w:pStyle w:val="Header"/>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943634 [2405]" stroked="f">
            <v:fill color2="#943634 [2405]"/>
            <v:textbox style="mso-next-textbox:#_x0000_s2051">
              <w:txbxContent>
                <w:p w:rsidR="00834A11" w:rsidRDefault="00834A11">
                  <w:pPr>
                    <w:pStyle w:val="Footer"/>
                    <w:rPr>
                      <w:color w:val="FFFFFF" w:themeColor="background1"/>
                    </w:rPr>
                  </w:pPr>
                  <w:r>
                    <w:rPr>
                      <w:color w:val="FFFFFF" w:themeColor="background1"/>
                    </w:rPr>
                    <w:t xml:space="preserve">Page </w:t>
                  </w:r>
                  <w:fldSimple w:instr=" PAGE   \* MERGEFORMAT ">
                    <w:r w:rsidR="002924C1" w:rsidRPr="002924C1">
                      <w:rPr>
                        <w:noProof/>
                        <w:color w:val="FFFFFF" w:themeColor="background1"/>
                      </w:rPr>
                      <w:t>1</w:t>
                    </w:r>
                  </w:fldSimple>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256" w:rsidRDefault="00864256" w:rsidP="00834A11">
      <w:pPr>
        <w:spacing w:after="0" w:line="240" w:lineRule="auto"/>
      </w:pPr>
      <w:r>
        <w:separator/>
      </w:r>
    </w:p>
  </w:footnote>
  <w:footnote w:type="continuationSeparator" w:id="1">
    <w:p w:rsidR="00864256" w:rsidRDefault="00864256" w:rsidP="00834A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9047"/>
      <w:docPartObj>
        <w:docPartGallery w:val="Watermarks"/>
        <w:docPartUnique/>
      </w:docPartObj>
    </w:sdtPr>
    <w:sdtContent>
      <w:p w:rsidR="00834A11" w:rsidRDefault="00C5626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5"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527"/>
    <w:multiLevelType w:val="hybridMultilevel"/>
    <w:tmpl w:val="31063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C3D24"/>
    <w:multiLevelType w:val="hybridMultilevel"/>
    <w:tmpl w:val="C0D8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C689E"/>
    <w:multiLevelType w:val="hybridMultilevel"/>
    <w:tmpl w:val="9BC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43636"/>
    <w:multiLevelType w:val="hybridMultilevel"/>
    <w:tmpl w:val="394A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C2E48"/>
    <w:multiLevelType w:val="hybridMultilevel"/>
    <w:tmpl w:val="5592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834A11"/>
    <w:rsid w:val="00095B75"/>
    <w:rsid w:val="000A3B1D"/>
    <w:rsid w:val="00125DD3"/>
    <w:rsid w:val="00173C9B"/>
    <w:rsid w:val="001D35E7"/>
    <w:rsid w:val="002924C1"/>
    <w:rsid w:val="003114CB"/>
    <w:rsid w:val="003548D9"/>
    <w:rsid w:val="00360BA3"/>
    <w:rsid w:val="003B6B58"/>
    <w:rsid w:val="003C6F60"/>
    <w:rsid w:val="0041206D"/>
    <w:rsid w:val="004F454E"/>
    <w:rsid w:val="0057158A"/>
    <w:rsid w:val="005B5838"/>
    <w:rsid w:val="005F1A3E"/>
    <w:rsid w:val="006F5B17"/>
    <w:rsid w:val="00754EB7"/>
    <w:rsid w:val="00810A7A"/>
    <w:rsid w:val="008306E2"/>
    <w:rsid w:val="00834A11"/>
    <w:rsid w:val="008431FF"/>
    <w:rsid w:val="00857854"/>
    <w:rsid w:val="00864256"/>
    <w:rsid w:val="008A5A20"/>
    <w:rsid w:val="008C633B"/>
    <w:rsid w:val="008E0774"/>
    <w:rsid w:val="009709A3"/>
    <w:rsid w:val="00986A84"/>
    <w:rsid w:val="009C212D"/>
    <w:rsid w:val="00B3342E"/>
    <w:rsid w:val="00C5626D"/>
    <w:rsid w:val="00D201EC"/>
    <w:rsid w:val="00E41C5A"/>
    <w:rsid w:val="00E50138"/>
    <w:rsid w:val="00EA2F25"/>
    <w:rsid w:val="00ED522A"/>
    <w:rsid w:val="00F0547F"/>
    <w:rsid w:val="00F6273D"/>
    <w:rsid w:val="00F72E4F"/>
    <w:rsid w:val="00F83B48"/>
    <w:rsid w:val="00FB1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A11"/>
  </w:style>
  <w:style w:type="paragraph" w:styleId="Footer">
    <w:name w:val="footer"/>
    <w:basedOn w:val="Normal"/>
    <w:link w:val="FooterChar"/>
    <w:uiPriority w:val="99"/>
    <w:unhideWhenUsed/>
    <w:rsid w:val="0083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A11"/>
  </w:style>
  <w:style w:type="paragraph" w:styleId="BalloonText">
    <w:name w:val="Balloon Text"/>
    <w:basedOn w:val="Normal"/>
    <w:link w:val="BalloonTextChar"/>
    <w:uiPriority w:val="99"/>
    <w:semiHidden/>
    <w:unhideWhenUsed/>
    <w:rsid w:val="00834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11"/>
    <w:rPr>
      <w:rFonts w:ascii="Tahoma" w:hAnsi="Tahoma" w:cs="Tahoma"/>
      <w:sz w:val="16"/>
      <w:szCs w:val="16"/>
    </w:rPr>
  </w:style>
  <w:style w:type="paragraph" w:styleId="ListParagraph">
    <w:name w:val="List Paragraph"/>
    <w:basedOn w:val="Normal"/>
    <w:uiPriority w:val="34"/>
    <w:qFormat/>
    <w:rsid w:val="00834A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 &amp; SV Consultants Ltd</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F18C0D-EFAC-4451-BD27-CA79A98A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2012-07-16T19:37:00Z</cp:lastPrinted>
  <dcterms:created xsi:type="dcterms:W3CDTF">2012-09-14T12:06:00Z</dcterms:created>
  <dcterms:modified xsi:type="dcterms:W3CDTF">2012-09-14T12:24:00Z</dcterms:modified>
</cp:coreProperties>
</file>